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CE1EA9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E1EA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0C4D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1EA9">
        <w:rPr>
          <w:rFonts w:ascii="Times New Roman" w:hAnsi="Times New Roman" w:cs="Times New Roman"/>
          <w:sz w:val="24"/>
          <w:szCs w:val="24"/>
          <w:lang w:val="en-US"/>
        </w:rPr>
        <w:t>01.11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0B772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0B7722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Данчова Милошевска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</w:tbl>
    <w:p w:rsidR="002B22F0" w:rsidRPr="000C4D38" w:rsidRDefault="0030626C" w:rsidP="00D91C1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 w:rsidR="000B7722">
        <w:rPr>
          <w:rFonts w:ascii="Times New Roman" w:hAnsi="Times New Roman" w:cs="Times New Roman"/>
          <w:sz w:val="24"/>
          <w:szCs w:val="24"/>
        </w:rPr>
        <w:t xml:space="preserve"> </w:t>
      </w:r>
      <w:r w:rsidR="000C4D38" w:rsidRPr="000C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Вера Лъчезарова Тюлева, Мирослав Серьожев Милков</w:t>
      </w:r>
      <w:r w:rsidR="00F93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F93CAC" w:rsidRPr="007F7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Вера Цветанова Николова</w:t>
      </w:r>
      <w:r w:rsidR="00F93C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Мирослав Венциславов Савов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EA9">
        <w:rPr>
          <w:rFonts w:ascii="Times New Roman" w:hAnsi="Times New Roman" w:cs="Times New Roman"/>
          <w:sz w:val="24"/>
          <w:szCs w:val="24"/>
        </w:rPr>
        <w:t>1</w:t>
      </w:r>
      <w:r w:rsidR="00CE1EA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626C">
        <w:rPr>
          <w:rFonts w:ascii="Times New Roman" w:hAnsi="Times New Roman" w:cs="Times New Roman"/>
          <w:sz w:val="24"/>
          <w:szCs w:val="24"/>
        </w:rPr>
        <w:t>0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CE1EA9" w:rsidRPr="000334C1" w:rsidRDefault="00CE1EA9" w:rsidP="00CE1E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Допълване диспозитива на Решения с № 72/28.10.2019 г. относно </w:t>
      </w:r>
      <w:r w:rsidRPr="006D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избран кмет за кмет за кметство Горни Лом</w:t>
      </w:r>
      <w:r w:rsidRPr="006D43D5">
        <w:rPr>
          <w:rFonts w:ascii="Times New Roman" w:hAnsi="Times New Roman" w:cs="Times New Roman"/>
          <w:sz w:val="24"/>
          <w:szCs w:val="24"/>
        </w:rPr>
        <w:t xml:space="preserve">и № 74/28.10.2019 г.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6D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Избиране на общински съветници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D43D5">
        <w:rPr>
          <w:rFonts w:ascii="Times New Roman" w:hAnsi="Times New Roman" w:cs="Times New Roman"/>
          <w:sz w:val="24"/>
          <w:szCs w:val="24"/>
        </w:rPr>
        <w:t>на ОИК Чупрене</w:t>
      </w:r>
      <w:r w:rsidRPr="00033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7722" w:rsidRDefault="00CE1EA9" w:rsidP="00CE1EA9">
      <w:pPr>
        <w:pStyle w:val="a4"/>
        <w:numPr>
          <w:ilvl w:val="0"/>
          <w:numId w:val="29"/>
        </w:numPr>
        <w:shd w:val="clear" w:color="auto" w:fill="FFFFFF"/>
        <w:spacing w:before="0" w:beforeAutospacing="0" w:after="157" w:afterAutospacing="0"/>
        <w:jc w:val="both"/>
      </w:pPr>
      <w:r>
        <w:t>Смяна на член на СИК № 053700005, с. Протопопинци</w:t>
      </w:r>
    </w:p>
    <w:p w:rsidR="000B7722" w:rsidRDefault="00CE1EA9" w:rsidP="000B7722">
      <w:pPr>
        <w:pStyle w:val="a4"/>
        <w:numPr>
          <w:ilvl w:val="0"/>
          <w:numId w:val="29"/>
        </w:numPr>
        <w:shd w:val="clear" w:color="auto" w:fill="FFFFFF"/>
        <w:spacing w:before="0" w:beforeAutospacing="0" w:after="157" w:afterAutospacing="0"/>
        <w:jc w:val="both"/>
      </w:pPr>
      <w:r w:rsidRPr="000334C1">
        <w:t xml:space="preserve"> </w:t>
      </w:r>
      <w:r w:rsidR="000B7722">
        <w:t xml:space="preserve">Обявяване на списък с представители на МК БСП ЗА БЪЛГАРИЯ </w:t>
      </w:r>
      <w:r w:rsidR="000B7722">
        <w:rPr>
          <w:lang w:val="en-US"/>
        </w:rPr>
        <w:t>(</w:t>
      </w:r>
      <w:r w:rsidR="000B7722">
        <w:t>Партия на ЗЕЛЕНИТЕ, НФСБ</w:t>
      </w:r>
      <w:r w:rsidR="000B7722">
        <w:rPr>
          <w:lang w:val="en-US"/>
        </w:rPr>
        <w:t>)</w:t>
      </w:r>
      <w:r w:rsidR="000B7722">
        <w:t>.</w:t>
      </w:r>
    </w:p>
    <w:p w:rsidR="00F93CAC" w:rsidRPr="00017745" w:rsidRDefault="00F93CAC" w:rsidP="00F93CAC">
      <w:pPr>
        <w:pStyle w:val="a4"/>
        <w:numPr>
          <w:ilvl w:val="0"/>
          <w:numId w:val="29"/>
        </w:numPr>
        <w:shd w:val="clear" w:color="auto" w:fill="FFFFFF"/>
        <w:spacing w:before="0" w:beforeAutospacing="0" w:after="157" w:afterAutospacing="0"/>
      </w:pPr>
      <w:r w:rsidRPr="00017745">
        <w:t>Регистриране на заместващи застъпници</w:t>
      </w:r>
      <w:r>
        <w:t xml:space="preserve"> на кандидатската листа за кмет на община.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0C4D38" w:rsidRPr="00F93CAC">
        <w:rPr>
          <w:rFonts w:ascii="Times New Roman" w:hAnsi="Times New Roman" w:cs="Times New Roman"/>
          <w:sz w:val="28"/>
          <w:szCs w:val="24"/>
        </w:rPr>
        <w:t>9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  <w:r w:rsidR="00852708">
        <w:rPr>
          <w:rFonts w:ascii="Times New Roman" w:hAnsi="Times New Roman" w:cs="Times New Roman"/>
          <w:sz w:val="24"/>
          <w:szCs w:val="24"/>
        </w:rPr>
        <w:t>.</w:t>
      </w:r>
    </w:p>
    <w:p w:rsidR="00852708" w:rsidRDefault="004B1C13" w:rsidP="00852708">
      <w:p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A9" w:rsidRPr="0002069A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писмо с Изх. № МИ-15-1327/31</w:t>
      </w:r>
      <w:r w:rsidRPr="0002069A">
        <w:rPr>
          <w:rFonts w:ascii="Times New Roman" w:hAnsi="Times New Roman" w:cs="Times New Roman"/>
          <w:sz w:val="24"/>
          <w:szCs w:val="24"/>
        </w:rPr>
        <w:t xml:space="preserve">.10.2019г. </w:t>
      </w:r>
      <w:r>
        <w:rPr>
          <w:rFonts w:ascii="Times New Roman" w:hAnsi="Times New Roman" w:cs="Times New Roman"/>
          <w:sz w:val="24"/>
          <w:szCs w:val="24"/>
        </w:rPr>
        <w:t>на ЦИК относно допуснати пропуски в решенията по чл. 452, чл. 453, чл. 454 от Изборния кодекс.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2069A">
        <w:rPr>
          <w:rFonts w:ascii="Times New Roman" w:hAnsi="Times New Roman" w:cs="Times New Roman"/>
          <w:sz w:val="24"/>
          <w:szCs w:val="24"/>
        </w:rPr>
        <w:t>Общинска избирателна комисия – Чупрене</w:t>
      </w:r>
      <w:r>
        <w:rPr>
          <w:rFonts w:ascii="Times New Roman" w:hAnsi="Times New Roman" w:cs="Times New Roman"/>
          <w:sz w:val="24"/>
          <w:szCs w:val="24"/>
        </w:rPr>
        <w:t xml:space="preserve"> следва да допълни Решения с № 72/28.10.2019 г. и № 74/28.10.2019 г. на ОИК Чупрене съгласно изискванията на чл. 459, ал. 1 и </w:t>
      </w:r>
      <w:r w:rsidRPr="000206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писмо с Изх. № МИ-15-1327/31</w:t>
      </w:r>
      <w:r w:rsidRPr="0002069A">
        <w:rPr>
          <w:rFonts w:ascii="Times New Roman" w:hAnsi="Times New Roman" w:cs="Times New Roman"/>
          <w:sz w:val="24"/>
          <w:szCs w:val="24"/>
        </w:rPr>
        <w:t xml:space="preserve">.10.2019г. </w:t>
      </w:r>
      <w:r>
        <w:rPr>
          <w:rFonts w:ascii="Times New Roman" w:hAnsi="Times New Roman" w:cs="Times New Roman"/>
          <w:sz w:val="24"/>
          <w:szCs w:val="24"/>
        </w:rPr>
        <w:t>на ЦИК с текста, както следва:</w:t>
      </w:r>
    </w:p>
    <w:p w:rsidR="00CE1EA9" w:rsidRDefault="00CE1EA9" w:rsidP="00CE1EA9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72/28.10.2019 г. подлежи на обжалване в седемдневен срок пред Административен съд Видин.</w:t>
      </w:r>
    </w:p>
    <w:p w:rsidR="00CE1EA9" w:rsidRDefault="00CE1EA9" w:rsidP="00CE1EA9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74/28.10.2019 г. подлежи на обжалване в седемдневен срок пред Административен съд Видин.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6D43D5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 xml:space="preserve">поради което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459, ал. 1 и </w:t>
      </w:r>
      <w:r w:rsidRPr="0002069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писмо с Изх. № МИ-15-1327/31</w:t>
      </w:r>
      <w:r w:rsidRPr="0002069A">
        <w:rPr>
          <w:rFonts w:ascii="Times New Roman" w:hAnsi="Times New Roman" w:cs="Times New Roman"/>
          <w:sz w:val="24"/>
          <w:szCs w:val="24"/>
        </w:rPr>
        <w:t xml:space="preserve">.10.2019г. </w:t>
      </w:r>
      <w:r>
        <w:rPr>
          <w:rFonts w:ascii="Times New Roman" w:hAnsi="Times New Roman" w:cs="Times New Roman"/>
          <w:sz w:val="24"/>
          <w:szCs w:val="24"/>
        </w:rPr>
        <w:t xml:space="preserve">на ЦИК </w:t>
      </w:r>
      <w:r w:rsidRPr="0002069A">
        <w:rPr>
          <w:rFonts w:ascii="Times New Roman" w:hAnsi="Times New Roman" w:cs="Times New Roman"/>
          <w:sz w:val="24"/>
          <w:szCs w:val="24"/>
        </w:rPr>
        <w:t>Общинска избирателна комисия-Чупрене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</w:p>
    <w:p w:rsidR="00CE1EA9" w:rsidRPr="0002069A" w:rsidRDefault="00CE1EA9" w:rsidP="00CE1EA9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</w:p>
    <w:p w:rsidR="00CE1EA9" w:rsidRPr="0002069A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решения № 72/28.10.2019 г. и № 74/28.10.2019 г. на ОИК Чупрене,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CE1EA9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72/28.10.2019 г. подлежи на обжалване в седемдневен срок пред Административен съд Видин.</w:t>
      </w:r>
    </w:p>
    <w:p w:rsidR="00CE1EA9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74/28.10.2019 г. подлежи на обжалване в седемдневен срок пред Административен съд Видин.</w:t>
      </w:r>
    </w:p>
    <w:p w:rsidR="00CE1EA9" w:rsidRPr="006D43D5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CE1EA9" w:rsidP="00CE1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Pr="00F93CAC">
        <w:rPr>
          <w:rFonts w:ascii="Times New Roman" w:hAnsi="Times New Roman" w:cs="Times New Roman"/>
          <w:sz w:val="28"/>
          <w:szCs w:val="24"/>
        </w:rPr>
        <w:t>9</w:t>
      </w:r>
      <w:r w:rsidRPr="00F93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CE1EA9" w:rsidRDefault="00CE1EA9" w:rsidP="00CE1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Pr="002571A5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A9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Предложение с Вх. № 95/31.10.2019 г. от Захарин Иванов Захариев – Упълномощен представител на ПП ВОЛЯ за област Видин за смяна на член на СИК № 053700005, с. Протопопинци. Предложено е да бъде освободен Емил Кирилов Маринов, с ЕГН …………….като зам.-председател и да бъде назначена Десислава Емилова Петрова с ЕГН ………….. на същата позиция.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6D43D5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 xml:space="preserve">поради което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87, ал. 1, т.5 и т. 6 във вр. чл. 51, ал. 2, т. 1 от ИК </w:t>
      </w:r>
      <w:r w:rsidRPr="0002069A">
        <w:rPr>
          <w:rFonts w:ascii="Times New Roman" w:hAnsi="Times New Roman" w:cs="Times New Roman"/>
          <w:sz w:val="24"/>
          <w:szCs w:val="24"/>
        </w:rPr>
        <w:t>Общинска избирателна комисия-Чупрене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</w:p>
    <w:p w:rsidR="00CE1EA9" w:rsidRPr="0002069A" w:rsidRDefault="00CE1EA9" w:rsidP="00CE1EA9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като член на СИК № 053700005, с. Протопопинци Емил Кирилов Маринов, с ЕГН …………….като зам.-председател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НАЗНАЧАВА за член на СИК № 053700005, с. Протопопинци</w:t>
      </w:r>
      <w:r w:rsidRPr="00045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Десислава Емилова Петрова с ЕГН ………….. като зам.-председател .</w:t>
      </w: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издаденото Удостоверение на Емил Кирилов Маринов с № 2 от 28.09.2019 г.</w:t>
      </w:r>
    </w:p>
    <w:p w:rsidR="00CE1EA9" w:rsidRPr="006D43D5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назначения член на СИК да бъде издадено удостоверение съгласно образеца.</w:t>
      </w:r>
      <w:bookmarkStart w:id="0" w:name="_GoBack"/>
      <w:bookmarkEnd w:id="0"/>
    </w:p>
    <w:p w:rsidR="00CE1EA9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02069A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CE1EA9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CE1EA9" w:rsidRPr="0002069A" w:rsidRDefault="00CE1EA9" w:rsidP="00CE1EA9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CE1EA9" w:rsidP="00CE1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Pr="00F93CAC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B7722" w:rsidRDefault="000B7722" w:rsidP="000B77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3</w:t>
      </w:r>
      <w:r w:rsidRPr="002571A5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22" w:rsidRDefault="000B7722" w:rsidP="000B7722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>
        <w:t xml:space="preserve">Постъпил е Списък на упълномощени представители – Приложение № 78-МИ от МК БСП ЗА БЪЛГАРИЯ </w:t>
      </w:r>
      <w:r>
        <w:rPr>
          <w:lang w:val="en-US"/>
        </w:rPr>
        <w:t>(</w:t>
      </w:r>
      <w:r>
        <w:t>Партия на ЗЕЛЕНИТЕ, НФСБ</w:t>
      </w:r>
      <w:r>
        <w:rPr>
          <w:lang w:val="en-US"/>
        </w:rPr>
        <w:t>)</w:t>
      </w:r>
      <w:r>
        <w:t>.</w:t>
      </w:r>
    </w:p>
    <w:p w:rsidR="000B7722" w:rsidRDefault="000B7722" w:rsidP="000B7722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>
        <w:t xml:space="preserve">След извършена проверка и на основание чл. 124, ал. 4 от ИК ОИК Чупрене </w:t>
      </w:r>
    </w:p>
    <w:p w:rsidR="000B7722" w:rsidRDefault="000B7722" w:rsidP="000B7722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>
        <w:t>РЕШИ:</w:t>
      </w:r>
    </w:p>
    <w:p w:rsidR="000B7722" w:rsidRDefault="000B7722" w:rsidP="000B7722">
      <w:pPr>
        <w:pStyle w:val="a4"/>
        <w:shd w:val="clear" w:color="auto" w:fill="FFFFFF"/>
        <w:spacing w:before="0" w:beforeAutospacing="0" w:after="157" w:afterAutospacing="0"/>
        <w:ind w:firstLine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ПУБЛИКУВА списък на 4</w:t>
      </w:r>
      <w:r w:rsidRPr="000B7722">
        <w:rPr>
          <w:color w:val="333333"/>
          <w:shd w:val="clear" w:color="auto" w:fill="FFFFFF"/>
        </w:rPr>
        <w:t xml:space="preserve"> упълномощени представители на </w:t>
      </w:r>
      <w:r>
        <w:t xml:space="preserve">МК БСП ЗА БЪЛГАРИЯ </w:t>
      </w:r>
      <w:r>
        <w:rPr>
          <w:lang w:val="en-US"/>
        </w:rPr>
        <w:t>(</w:t>
      </w:r>
      <w:r>
        <w:t>Партия на ЗЕЛЕНИТЕ, НФСБ</w:t>
      </w:r>
      <w:r>
        <w:rPr>
          <w:lang w:val="en-US"/>
        </w:rPr>
        <w:t>)</w:t>
      </w:r>
      <w:r>
        <w:t xml:space="preserve"> </w:t>
      </w:r>
      <w:r w:rsidRPr="000B7722">
        <w:rPr>
          <w:color w:val="333333"/>
          <w:shd w:val="clear" w:color="auto" w:fill="FFFFFF"/>
        </w:rPr>
        <w:t>в изборите за общински съветници и кметове на 27 октомври 2019 г.,</w:t>
      </w:r>
      <w:r>
        <w:rPr>
          <w:color w:val="333333"/>
          <w:shd w:val="clear" w:color="auto" w:fill="FFFFFF"/>
        </w:rPr>
        <w:t>втори тур,</w:t>
      </w:r>
      <w:r w:rsidRPr="000B7722">
        <w:rPr>
          <w:color w:val="333333"/>
          <w:shd w:val="clear" w:color="auto" w:fill="FFFFFF"/>
        </w:rPr>
        <w:t xml:space="preserve"> както следвa:</w:t>
      </w:r>
    </w:p>
    <w:tbl>
      <w:tblPr>
        <w:tblW w:w="1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459"/>
      </w:tblGrid>
      <w:tr w:rsidR="000B7722" w:rsidRPr="00236C38" w:rsidTr="000B7722">
        <w:trPr>
          <w:trHeight w:val="830"/>
        </w:trPr>
        <w:tc>
          <w:tcPr>
            <w:tcW w:w="5495" w:type="dxa"/>
            <w:shd w:val="clear" w:color="auto" w:fill="auto"/>
          </w:tcPr>
          <w:p w:rsidR="000B7722" w:rsidRPr="000B7722" w:rsidRDefault="000B7722" w:rsidP="00032C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7459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0B7722" w:rsidRPr="00236C38" w:rsidTr="000B7722">
        <w:trPr>
          <w:trHeight w:val="1102"/>
        </w:trPr>
        <w:tc>
          <w:tcPr>
            <w:tcW w:w="5495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1.ВЕРГИЛ БЕШКОВ МАНЧЕВ</w:t>
            </w:r>
          </w:p>
          <w:p w:rsidR="000B7722" w:rsidRPr="000B7722" w:rsidRDefault="000B7722" w:rsidP="00032C51">
            <w:p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(собствено, бащино, фамилно име)</w:t>
            </w:r>
          </w:p>
        </w:tc>
        <w:tc>
          <w:tcPr>
            <w:tcW w:w="7459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4/01.11.2019 г.</w:t>
            </w:r>
          </w:p>
        </w:tc>
      </w:tr>
      <w:tr w:rsidR="000B7722" w:rsidRPr="00236C38" w:rsidTr="000B7722">
        <w:trPr>
          <w:trHeight w:val="845"/>
        </w:trPr>
        <w:tc>
          <w:tcPr>
            <w:tcW w:w="5495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ПЛАМЕН ПЕТРОВ ГЕОРГИЕВ </w:t>
            </w:r>
          </w:p>
          <w:p w:rsidR="000B7722" w:rsidRPr="000B7722" w:rsidRDefault="000B7722" w:rsidP="00032C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(собствено, бащино, фамилно име)</w:t>
            </w:r>
          </w:p>
        </w:tc>
        <w:tc>
          <w:tcPr>
            <w:tcW w:w="7459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5/01.11.2019 г.</w:t>
            </w:r>
          </w:p>
        </w:tc>
      </w:tr>
      <w:tr w:rsidR="000B7722" w:rsidRPr="00236C38" w:rsidTr="000B7722">
        <w:trPr>
          <w:trHeight w:val="845"/>
        </w:trPr>
        <w:tc>
          <w:tcPr>
            <w:tcW w:w="5495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3.АНТОБОРИСОВ ГОРАНОВ</w:t>
            </w:r>
          </w:p>
          <w:p w:rsidR="000B7722" w:rsidRPr="000B7722" w:rsidRDefault="000B7722" w:rsidP="00032C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(собствено, бащино, фамилно име)</w:t>
            </w:r>
          </w:p>
        </w:tc>
        <w:tc>
          <w:tcPr>
            <w:tcW w:w="7459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6/01.11.2019г.</w:t>
            </w:r>
          </w:p>
        </w:tc>
      </w:tr>
      <w:tr w:rsidR="000B7722" w:rsidRPr="00236C38" w:rsidTr="000B7722">
        <w:trPr>
          <w:trHeight w:val="558"/>
        </w:trPr>
        <w:tc>
          <w:tcPr>
            <w:tcW w:w="5495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БОГОМИЛ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БОЖИДАР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ОВ БОРИСОВ</w:t>
            </w:r>
          </w:p>
          <w:p w:rsidR="000B7722" w:rsidRPr="000B7722" w:rsidRDefault="000B7722" w:rsidP="00032C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shd w:val="clear" w:color="auto" w:fill="auto"/>
          </w:tcPr>
          <w:p w:rsidR="000B7722" w:rsidRPr="000B7722" w:rsidRDefault="000B7722" w:rsidP="00032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722">
              <w:rPr>
                <w:rFonts w:ascii="Times New Roman" w:eastAsia="Calibri" w:hAnsi="Times New Roman" w:cs="Times New Roman"/>
                <w:sz w:val="24"/>
                <w:szCs w:val="24"/>
              </w:rPr>
              <w:t>7/01.11.2019</w:t>
            </w:r>
          </w:p>
        </w:tc>
      </w:tr>
    </w:tbl>
    <w:p w:rsidR="000B7722" w:rsidRPr="000B7722" w:rsidRDefault="000B7722" w:rsidP="000B7722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</w:p>
    <w:p w:rsidR="000B7722" w:rsidRDefault="000B7722" w:rsidP="000B7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Pr="00F93CAC">
        <w:rPr>
          <w:rFonts w:ascii="Times New Roman" w:hAnsi="Times New Roman" w:cs="Times New Roman"/>
          <w:sz w:val="28"/>
          <w:szCs w:val="24"/>
        </w:rPr>
        <w:t>9</w:t>
      </w:r>
      <w:r w:rsidRPr="00F93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93CAC" w:rsidRDefault="00F93CAC" w:rsidP="00F93C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4</w:t>
      </w:r>
      <w:r w:rsidRPr="002571A5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017745">
        <w:t>Постъпило е Предложение за регистрация на заместващи застъпници на кандидатска листа за кмет на община за изборите за общински съветници и кметове н</w:t>
      </w:r>
      <w:r>
        <w:t xml:space="preserve">а 27 октомври 2019 г. към № 7от </w:t>
      </w:r>
      <w:r w:rsidRPr="00017745">
        <w:t>01.10.2019 г. от регистъра на застъпниците на ОИК – Чупрене, подадено от Румяна Цветанова Петрова – представляващ местна коалиция БСП ЗА БЪЛГАРИЯ („Партия на ЗЕЛЕНИТЕ”, „НФСБ”).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017745">
        <w:t xml:space="preserve">Предложено е регистрираните застъпници Ветка Иванова Катранджиева и Маниела Методиева Михайлова да бъдат заместени от Милчо Иванов Михайлов и Анатоли Георгиев Младенов. 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Към предл</w:t>
      </w:r>
      <w:r w:rsidRPr="00017745">
        <w:t>ожението са приложени: списък по образец, съдържащ данни на две лица, предложени</w:t>
      </w:r>
      <w:r>
        <w:t>е</w:t>
      </w:r>
      <w:r w:rsidRPr="00017745">
        <w:t xml:space="preserve"> за регистрация като заместващи застъпници на кандидатската листа (Приложение № 74 – МИ), декларации (Приложение №75-МИ)</w:t>
      </w:r>
      <w:r>
        <w:t xml:space="preserve"> – 2 броя</w:t>
      </w:r>
      <w:r w:rsidRPr="00017745">
        <w:t xml:space="preserve"> и пълномощно.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</w:pPr>
      <w:r w:rsidRPr="00017745">
        <w:t>           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017745">
        <w:t>ОИК – Чупрене разгледа постъпилото предложение и прецени, че са изпълнени изискванията на Изборния кодекс, поради което и на основание чл. 87, ал. 1, т. 18, чл. 117 - 122 от ИК и Решение № 1080-МИ от 12.09.2019 г. на ЦИК, Общинска избирателна комисия – Чупрене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jc w:val="center"/>
      </w:pPr>
      <w:r w:rsidRPr="00017745">
        <w:rPr>
          <w:rStyle w:val="a5"/>
        </w:rPr>
        <w:t>РЕШИ: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</w:pPr>
      <w:r w:rsidRPr="00017745">
        <w:t> 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017745">
        <w:t xml:space="preserve">ЗАЛИЧАВА регистрацията на  Ветка Иванова Катранджиева и Маниела Методиева Михайлова като застъпници. </w:t>
      </w:r>
    </w:p>
    <w:p w:rsidR="00F93CAC" w:rsidRPr="00017745" w:rsidRDefault="00F93CAC" w:rsidP="00F93CAC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017745">
        <w:t>РЕГИСТРИРА Милчо Иванов Михайлов и Анатоли Георгиев Младенов като заместващи застъпници на кандидатската листа за кмет на община на местна коалиция БСП ЗА БЪЛГАРИЯ („Партия на ЗЕЛЕНИТЕ”, „НФСБ”).</w:t>
      </w:r>
    </w:p>
    <w:p w:rsidR="00F93CAC" w:rsidRPr="0002069A" w:rsidRDefault="00F93CAC" w:rsidP="00F93CAC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F93CAC" w:rsidRPr="0002069A" w:rsidRDefault="00F93CAC" w:rsidP="00F93CAC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F93CAC" w:rsidRDefault="00F93CAC" w:rsidP="00F93C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9A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Pr="00F93CAC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E1EA9" w:rsidRPr="0002069A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Default="00F93CAC" w:rsidP="00CE1EA9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 в 14:30</w:t>
      </w:r>
      <w:r w:rsidR="00CE1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E1EA9" w:rsidRDefault="00CE1EA9" w:rsidP="00CE1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0C4D38" w:rsidRDefault="00CE1EA9" w:rsidP="000C4D38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F2" w:rsidRDefault="008739F2" w:rsidP="003B000E">
      <w:pPr>
        <w:spacing w:after="0" w:line="240" w:lineRule="auto"/>
      </w:pPr>
      <w:r>
        <w:separator/>
      </w:r>
    </w:p>
  </w:endnote>
  <w:endnote w:type="continuationSeparator" w:id="1">
    <w:p w:rsidR="008739F2" w:rsidRDefault="008739F2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F2" w:rsidRDefault="008739F2" w:rsidP="003B000E">
      <w:pPr>
        <w:spacing w:after="0" w:line="240" w:lineRule="auto"/>
      </w:pPr>
      <w:r>
        <w:separator/>
      </w:r>
    </w:p>
  </w:footnote>
  <w:footnote w:type="continuationSeparator" w:id="1">
    <w:p w:rsidR="008739F2" w:rsidRDefault="008739F2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51"/>
    <w:multiLevelType w:val="hybridMultilevel"/>
    <w:tmpl w:val="7C1A5A4E"/>
    <w:lvl w:ilvl="0" w:tplc="E9306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1F9B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9"/>
  </w:num>
  <w:num w:numId="18">
    <w:abstractNumId w:val="10"/>
  </w:num>
  <w:num w:numId="19">
    <w:abstractNumId w:val="3"/>
  </w:num>
  <w:num w:numId="20">
    <w:abstractNumId w:val="7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12"/>
  </w:num>
  <w:num w:numId="26">
    <w:abstractNumId w:val="21"/>
  </w:num>
  <w:num w:numId="27">
    <w:abstractNumId w:val="27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22901"/>
    <w:rsid w:val="00033D3D"/>
    <w:rsid w:val="00053865"/>
    <w:rsid w:val="000A6427"/>
    <w:rsid w:val="000B7722"/>
    <w:rsid w:val="000C1AF4"/>
    <w:rsid w:val="000C4D38"/>
    <w:rsid w:val="000C6220"/>
    <w:rsid w:val="000F2DCB"/>
    <w:rsid w:val="00100483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1F77AD"/>
    <w:rsid w:val="00201CB7"/>
    <w:rsid w:val="00243693"/>
    <w:rsid w:val="0024692F"/>
    <w:rsid w:val="002571A5"/>
    <w:rsid w:val="0026251F"/>
    <w:rsid w:val="0027074B"/>
    <w:rsid w:val="00272E3B"/>
    <w:rsid w:val="00282136"/>
    <w:rsid w:val="00282A34"/>
    <w:rsid w:val="002954DC"/>
    <w:rsid w:val="002A3309"/>
    <w:rsid w:val="002B22F0"/>
    <w:rsid w:val="002B753D"/>
    <w:rsid w:val="002C4053"/>
    <w:rsid w:val="002F46C5"/>
    <w:rsid w:val="0030050C"/>
    <w:rsid w:val="0030626C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360EB"/>
    <w:rsid w:val="004416E0"/>
    <w:rsid w:val="004536DB"/>
    <w:rsid w:val="00464494"/>
    <w:rsid w:val="004672E4"/>
    <w:rsid w:val="004724C1"/>
    <w:rsid w:val="00481CEF"/>
    <w:rsid w:val="004A25AB"/>
    <w:rsid w:val="004A3332"/>
    <w:rsid w:val="004A6622"/>
    <w:rsid w:val="004B1C13"/>
    <w:rsid w:val="004B2427"/>
    <w:rsid w:val="004C72A5"/>
    <w:rsid w:val="004D0456"/>
    <w:rsid w:val="004F25C0"/>
    <w:rsid w:val="0051354D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32E55"/>
    <w:rsid w:val="0065408A"/>
    <w:rsid w:val="00656327"/>
    <w:rsid w:val="00656A05"/>
    <w:rsid w:val="006606F5"/>
    <w:rsid w:val="00676FD9"/>
    <w:rsid w:val="00685527"/>
    <w:rsid w:val="00685D04"/>
    <w:rsid w:val="00693FC8"/>
    <w:rsid w:val="006A4346"/>
    <w:rsid w:val="006B02B8"/>
    <w:rsid w:val="006B1C7B"/>
    <w:rsid w:val="006C65F7"/>
    <w:rsid w:val="006E1818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2708"/>
    <w:rsid w:val="0085384D"/>
    <w:rsid w:val="00853BA8"/>
    <w:rsid w:val="008739F2"/>
    <w:rsid w:val="0088083E"/>
    <w:rsid w:val="008843DE"/>
    <w:rsid w:val="0089238D"/>
    <w:rsid w:val="00894C5A"/>
    <w:rsid w:val="008B74C8"/>
    <w:rsid w:val="008C084F"/>
    <w:rsid w:val="009008F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64EFE"/>
    <w:rsid w:val="00A87A26"/>
    <w:rsid w:val="00AE64C9"/>
    <w:rsid w:val="00AF1616"/>
    <w:rsid w:val="00B0159B"/>
    <w:rsid w:val="00B1109F"/>
    <w:rsid w:val="00B20AE9"/>
    <w:rsid w:val="00B434AD"/>
    <w:rsid w:val="00B663CE"/>
    <w:rsid w:val="00B772AA"/>
    <w:rsid w:val="00B80284"/>
    <w:rsid w:val="00B91B92"/>
    <w:rsid w:val="00B93B41"/>
    <w:rsid w:val="00BB7C12"/>
    <w:rsid w:val="00BC4715"/>
    <w:rsid w:val="00BD12D1"/>
    <w:rsid w:val="00BD7BDB"/>
    <w:rsid w:val="00BE7E50"/>
    <w:rsid w:val="00BF261F"/>
    <w:rsid w:val="00C256D6"/>
    <w:rsid w:val="00C25793"/>
    <w:rsid w:val="00C26529"/>
    <w:rsid w:val="00C27AE1"/>
    <w:rsid w:val="00C27FB9"/>
    <w:rsid w:val="00C327A5"/>
    <w:rsid w:val="00C3690A"/>
    <w:rsid w:val="00C36C50"/>
    <w:rsid w:val="00C70E1C"/>
    <w:rsid w:val="00C727E3"/>
    <w:rsid w:val="00C85D4C"/>
    <w:rsid w:val="00CA4C59"/>
    <w:rsid w:val="00CA6DA7"/>
    <w:rsid w:val="00CB2515"/>
    <w:rsid w:val="00CB56AC"/>
    <w:rsid w:val="00CC2F8A"/>
    <w:rsid w:val="00CC4AB2"/>
    <w:rsid w:val="00CC687A"/>
    <w:rsid w:val="00CE1EA9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31095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EF4548"/>
    <w:rsid w:val="00F03150"/>
    <w:rsid w:val="00F069CC"/>
    <w:rsid w:val="00F12FD7"/>
    <w:rsid w:val="00F13841"/>
    <w:rsid w:val="00F149E0"/>
    <w:rsid w:val="00F63047"/>
    <w:rsid w:val="00F77A9E"/>
    <w:rsid w:val="00F80537"/>
    <w:rsid w:val="00F864AF"/>
    <w:rsid w:val="00F93CAC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5">
    <w:name w:val="No Spacing"/>
    <w:uiPriority w:val="1"/>
    <w:qFormat/>
    <w:rsid w:val="00CE1EA9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4</cp:revision>
  <cp:lastPrinted>2019-11-01T12:37:00Z</cp:lastPrinted>
  <dcterms:created xsi:type="dcterms:W3CDTF">2019-11-01T11:02:00Z</dcterms:created>
  <dcterms:modified xsi:type="dcterms:W3CDTF">2019-11-01T12:37:00Z</dcterms:modified>
</cp:coreProperties>
</file>